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76B3">
      <w:pPr>
        <w:spacing w:after="0" w:line="240" w:lineRule="auto"/>
        <w:jc w:val="center"/>
      </w:pPr>
    </w:p>
    <w:p w14:paraId="1CE90301">
      <w:pPr>
        <w:spacing w:before="120" w:after="120" w:line="240" w:lineRule="auto"/>
        <w:jc w:val="center"/>
        <w:rPr>
          <w:rFonts w:ascii="Arial" w:hAnsi="Arial" w:eastAsia="Times New Roman" w:cs="Arial"/>
          <w:b/>
          <w:color w:val="414141"/>
        </w:rPr>
      </w:pPr>
      <w:r>
        <w:rPr>
          <w:rFonts w:ascii="Arial" w:hAnsi="Arial" w:eastAsia="Times New Roman" w:cs="Arial"/>
          <w:b/>
          <w:color w:val="414141"/>
        </w:rPr>
        <w:t>Индивидуальный образовательный маршрут</w:t>
      </w:r>
    </w:p>
    <w:tbl>
      <w:tblPr>
        <w:tblStyle w:val="3"/>
        <w:tblW w:w="5018" w:type="pct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3"/>
        <w:gridCol w:w="2855"/>
        <w:gridCol w:w="6780"/>
        <w:gridCol w:w="1864"/>
        <w:gridCol w:w="2322"/>
      </w:tblGrid>
      <w:tr w14:paraId="617D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69CF0E89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color w:val="414141"/>
              </w:rPr>
            </w:pPr>
            <w:r>
              <w:rPr>
                <w:rFonts w:ascii="Arial" w:hAnsi="Arial" w:eastAsia="Times New Roman" w:cs="Arial"/>
                <w:b/>
                <w:color w:val="414141"/>
              </w:rPr>
              <w:t>ФИО (полностью)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01AA609A">
            <w:pPr>
              <w:spacing w:after="0" w:line="240" w:lineRule="auto"/>
              <w:rPr>
                <w:rFonts w:ascii="Arial" w:hAnsi="Arial" w:eastAsia="Times New Roman" w:cs="Arial"/>
                <w:i/>
              </w:rPr>
            </w:pPr>
            <w:r>
              <w:rPr>
                <w:rFonts w:ascii="Arial" w:hAnsi="Arial" w:eastAsia="Times New Roman" w:cs="Arial"/>
                <w:i/>
              </w:rPr>
              <w:t>Поле для заполнения</w:t>
            </w:r>
          </w:p>
        </w:tc>
      </w:tr>
      <w:tr w14:paraId="54A5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18294616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color w:val="414141"/>
              </w:rPr>
            </w:pPr>
            <w:r>
              <w:rPr>
                <w:rFonts w:ascii="Arial" w:hAnsi="Arial" w:eastAsia="Times New Roman" w:cs="Arial"/>
                <w:b/>
                <w:color w:val="414141"/>
              </w:rPr>
              <w:t>Муниципалитет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19EB63F3">
            <w:pPr>
              <w:spacing w:after="0" w:line="240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i/>
              </w:rPr>
              <w:t>Поле для заполнения</w:t>
            </w:r>
          </w:p>
        </w:tc>
      </w:tr>
      <w:tr w14:paraId="5F65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26644A8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color w:val="414141"/>
              </w:rPr>
            </w:pPr>
            <w:r>
              <w:rPr>
                <w:rFonts w:ascii="Arial" w:hAnsi="Arial" w:eastAsia="Times New Roman" w:cs="Arial"/>
                <w:b/>
                <w:color w:val="414141"/>
              </w:rPr>
              <w:t>Организация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1D76A06">
            <w:pPr>
              <w:spacing w:after="0" w:line="240" w:lineRule="auto"/>
              <w:rPr>
                <w:rFonts w:ascii="Arial" w:hAnsi="Arial" w:eastAsia="Times New Roman" w:cs="Arial"/>
                <w:u w:val="single"/>
              </w:rPr>
            </w:pPr>
            <w:r>
              <w:rPr>
                <w:rFonts w:ascii="Arial" w:hAnsi="Arial" w:eastAsia="Times New Roman" w:cs="Arial"/>
                <w:i/>
              </w:rPr>
              <w:t>Поле для заполнения</w:t>
            </w:r>
          </w:p>
        </w:tc>
      </w:tr>
      <w:tr w14:paraId="2DCF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6249590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color w:val="414141"/>
              </w:rPr>
            </w:pPr>
            <w:r>
              <w:rPr>
                <w:rFonts w:ascii="Arial" w:hAnsi="Arial" w:eastAsia="Times New Roman" w:cs="Arial"/>
                <w:b/>
                <w:color w:val="414141"/>
              </w:rPr>
              <w:t>Должность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AAD61FD">
            <w:pPr>
              <w:spacing w:after="0" w:line="240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i/>
              </w:rPr>
              <w:t>Поле для заполнения</w:t>
            </w:r>
          </w:p>
        </w:tc>
      </w:tr>
      <w:tr w14:paraId="121E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2E1F3D13">
            <w:pPr>
              <w:spacing w:before="100" w:beforeAutospacing="1" w:after="100" w:afterAutospacing="1" w:line="240" w:lineRule="auto"/>
              <w:ind w:left="-224"/>
              <w:jc w:val="center"/>
              <w:rPr>
                <w:rFonts w:ascii="Arial" w:hAnsi="Arial" w:eastAsia="Times New Roman" w:cs="Arial"/>
                <w:b/>
                <w:color w:val="414141"/>
              </w:rPr>
            </w:pPr>
            <w:r>
              <w:rPr>
                <w:rFonts w:ascii="Arial" w:hAnsi="Arial" w:eastAsia="Times New Roman" w:cs="Arial"/>
                <w:b/>
                <w:color w:val="414141"/>
              </w:rPr>
              <w:t>Профессиональный дефицит / Задача на предстоящий период</w:t>
            </w:r>
          </w:p>
        </w:tc>
        <w:tc>
          <w:tcPr>
            <w:tcW w:w="873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6250D038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b/>
                <w:color w:val="414141"/>
              </w:rPr>
            </w:pPr>
            <w:r>
              <w:rPr>
                <w:rFonts w:ascii="Arial" w:hAnsi="Arial" w:eastAsia="Times New Roman" w:cs="Arial"/>
                <w:b/>
                <w:color w:val="414141"/>
              </w:rPr>
              <w:t>Образовательные задачи</w:t>
            </w:r>
          </w:p>
        </w:tc>
        <w:tc>
          <w:tcPr>
            <w:tcW w:w="2073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73AD5166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b/>
                <w:color w:val="414141"/>
              </w:rPr>
            </w:pPr>
            <w:r>
              <w:rPr>
                <w:rFonts w:ascii="Arial" w:hAnsi="Arial" w:eastAsia="Times New Roman" w:cs="Arial"/>
                <w:b/>
                <w:color w:val="414141"/>
              </w:rPr>
              <w:t>Формы работы/ взаимодействия по реализации образовательных задач</w:t>
            </w:r>
          </w:p>
        </w:tc>
        <w:tc>
          <w:tcPr>
            <w:tcW w:w="570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525C29B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414141"/>
              </w:rPr>
            </w:pPr>
            <w:r>
              <w:rPr>
                <w:rFonts w:ascii="Arial" w:hAnsi="Arial" w:eastAsia="Times New Roman" w:cs="Arial"/>
                <w:b/>
                <w:color w:val="414141"/>
              </w:rPr>
              <w:t>Сроки реализации</w:t>
            </w:r>
          </w:p>
          <w:p w14:paraId="33F2F1A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414141"/>
              </w:rPr>
            </w:pPr>
            <w:r>
              <w:rPr>
                <w:rFonts w:ascii="Arial" w:hAnsi="Arial" w:eastAsia="Times New Roman" w:cs="Arial"/>
                <w:color w:val="414141"/>
              </w:rPr>
              <w:t>(указать даты</w:t>
            </w:r>
            <w:r>
              <w:rPr>
                <w:rFonts w:ascii="Arial" w:hAnsi="Arial" w:eastAsia="Times New Roman" w:cs="Arial"/>
                <w:b/>
                <w:color w:val="414141"/>
              </w:rPr>
              <w:t>:</w:t>
            </w:r>
            <w:r>
              <w:rPr>
                <w:rFonts w:ascii="Arial" w:hAnsi="Arial" w:eastAsia="Times New Roman" w:cs="Arial"/>
                <w:color w:val="414141"/>
              </w:rPr>
              <w:t>месяц(ы), год)</w:t>
            </w:r>
          </w:p>
        </w:tc>
        <w:tc>
          <w:tcPr>
            <w:tcW w:w="709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442CF8AC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b/>
                <w:color w:val="414141"/>
              </w:rPr>
            </w:pPr>
            <w:r>
              <w:rPr>
                <w:rFonts w:ascii="Arial" w:hAnsi="Arial" w:eastAsia="Times New Roman" w:cs="Arial"/>
                <w:b/>
                <w:color w:val="414141"/>
              </w:rPr>
              <w:t>Форма предъявления результата</w:t>
            </w:r>
          </w:p>
        </w:tc>
      </w:tr>
      <w:tr w14:paraId="5405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1E79012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color w:val="414141"/>
              </w:rPr>
            </w:pPr>
            <w:r>
              <w:rPr>
                <w:rFonts w:ascii="Arial" w:hAnsi="Arial" w:eastAsia="Times New Roman" w:cs="Arial"/>
                <w:color w:val="414141"/>
              </w:rPr>
              <w:t>1</w:t>
            </w:r>
          </w:p>
        </w:tc>
        <w:tc>
          <w:tcPr>
            <w:tcW w:w="8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960BE3C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color w:val="414141"/>
              </w:rPr>
            </w:pPr>
            <w:r>
              <w:rPr>
                <w:rFonts w:ascii="Arial" w:hAnsi="Arial" w:eastAsia="Times New Roman" w:cs="Arial"/>
                <w:color w:val="414141"/>
              </w:rPr>
              <w:t>2</w:t>
            </w: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2B229C4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color w:val="414141"/>
              </w:rPr>
            </w:pPr>
            <w:r>
              <w:rPr>
                <w:rFonts w:ascii="Arial" w:hAnsi="Arial" w:eastAsia="Times New Roman" w:cs="Arial"/>
                <w:color w:val="414141"/>
              </w:rPr>
              <w:t>3</w:t>
            </w: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60B2A1E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color w:val="414141"/>
              </w:rPr>
            </w:pPr>
            <w:r>
              <w:rPr>
                <w:rFonts w:ascii="Arial" w:hAnsi="Arial" w:eastAsia="Times New Roman" w:cs="Arial"/>
                <w:color w:val="414141"/>
              </w:rPr>
              <w:t>4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EE83761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color w:val="414141"/>
              </w:rPr>
            </w:pPr>
            <w:r>
              <w:rPr>
                <w:rFonts w:ascii="Arial" w:hAnsi="Arial" w:eastAsia="Times New Roman" w:cs="Arial"/>
                <w:color w:val="414141"/>
              </w:rPr>
              <w:t>5</w:t>
            </w:r>
          </w:p>
        </w:tc>
      </w:tr>
      <w:tr w14:paraId="475A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74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5DB13F3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</w:rPr>
            </w:pPr>
            <w:bookmarkStart w:id="0" w:name="_Hlk125624576"/>
            <w:r>
              <w:rPr>
                <w:rFonts w:ascii="Arial" w:hAnsi="Arial" w:eastAsia="Times New Roman" w:cs="Arial"/>
                <w:b/>
              </w:rPr>
              <w:t xml:space="preserve">«Формулировка дефицита» </w:t>
            </w:r>
            <w:r>
              <w:rPr>
                <w:rFonts w:ascii="Arial" w:hAnsi="Arial" w:eastAsia="Times New Roman" w:cs="Arial"/>
                <w:b/>
                <w:color w:val="FF0000"/>
              </w:rPr>
              <w:t xml:space="preserve">или </w:t>
            </w:r>
            <w:r>
              <w:rPr>
                <w:rFonts w:ascii="Arial" w:hAnsi="Arial" w:eastAsia="Times New Roman" w:cs="Arial"/>
                <w:b/>
              </w:rPr>
              <w:t>«Постановка задачи на предстоящий период»</w:t>
            </w:r>
          </w:p>
          <w:p w14:paraId="5CCD60C3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. </w:t>
            </w:r>
          </w:p>
          <w:bookmarkEnd w:id="0"/>
          <w:p w14:paraId="61A5BD0A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color w:val="002060"/>
              </w:rPr>
            </w:pPr>
            <w:r>
              <w:rPr>
                <w:rFonts w:ascii="Arial" w:hAnsi="Arial" w:eastAsia="Times New Roman" w:cs="Arial"/>
                <w:b/>
                <w:color w:val="002060"/>
              </w:rPr>
              <w:t>см. Конструктор формулирования дефицитов, задач, форм реализации и форм предъявления результата (для столбцов 1,2,3,5)</w:t>
            </w:r>
          </w:p>
        </w:tc>
        <w:tc>
          <w:tcPr>
            <w:tcW w:w="873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BA66F8E">
            <w:pPr>
              <w:jc w:val="both"/>
              <w:rPr>
                <w:rFonts w:ascii="Arial" w:hAnsi="Arial" w:eastAsia="Times New Roman" w:cs="Arial"/>
                <w:b/>
                <w:color w:val="002060"/>
              </w:rPr>
            </w:pPr>
            <w:r>
              <w:rPr>
                <w:rFonts w:ascii="Arial" w:hAnsi="Arial" w:eastAsia="Times New Roman" w:cs="Arial"/>
                <w:b/>
                <w:i/>
                <w:color w:val="002060"/>
              </w:rPr>
              <w:t>Формулировка задачи обучения</w:t>
            </w:r>
          </w:p>
          <w:p w14:paraId="288259CE">
            <w:pPr>
              <w:jc w:val="both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1. Изучить</w:t>
            </w:r>
          </w:p>
          <w:p w14:paraId="6F409D04">
            <w:pPr>
              <w:pStyle w:val="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840CE8">
            <w:pPr>
              <w:pStyle w:val="6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F75D616">
            <w:pPr>
              <w:pStyle w:val="8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6F25B8E">
            <w:pPr>
              <w:spacing w:after="0" w:line="240" w:lineRule="auto"/>
              <w:rPr>
                <w:rFonts w:ascii="Arial" w:hAnsi="Arial" w:eastAsia="Times New Roman" w:cs="Arial"/>
                <w:i/>
              </w:rPr>
            </w:pPr>
            <w:r>
              <w:rPr>
                <w:rFonts w:ascii="Arial" w:hAnsi="Arial" w:eastAsia="Times New Roman" w:cs="Arial"/>
                <w:b/>
                <w:i/>
              </w:rPr>
              <w:t xml:space="preserve">месяц, год </w:t>
            </w:r>
            <w:r>
              <w:rPr>
                <w:rFonts w:ascii="Arial" w:hAnsi="Arial" w:eastAsia="Times New Roman" w:cs="Arial"/>
                <w:i/>
              </w:rPr>
              <w:t>или</w:t>
            </w:r>
            <w:r>
              <w:rPr>
                <w:rFonts w:ascii="Arial" w:hAnsi="Arial" w:eastAsia="Times New Roman" w:cs="Arial"/>
                <w:b/>
                <w:i/>
              </w:rPr>
              <w:t xml:space="preserve"> месяц -месяц,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2E4E0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</w:tr>
      <w:tr w14:paraId="39A6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74" w:type="pct"/>
            <w:vMerge w:val="continue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A55A645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color w:val="414141"/>
              </w:rPr>
            </w:pPr>
          </w:p>
        </w:tc>
        <w:tc>
          <w:tcPr>
            <w:tcW w:w="873" w:type="pct"/>
            <w:vMerge w:val="continue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D89872D">
            <w:pPr>
              <w:pStyle w:val="6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6B7C86D">
            <w:pPr>
              <w:pStyle w:val="8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41A9950">
            <w:pPr>
              <w:spacing w:after="0" w:line="240" w:lineRule="auto"/>
              <w:rPr>
                <w:rFonts w:ascii="Arial" w:hAnsi="Arial" w:eastAsia="Times New Roman" w:cs="Arial"/>
                <w:b/>
                <w:i/>
              </w:rPr>
            </w:pPr>
          </w:p>
          <w:p w14:paraId="4DDBAD64">
            <w:pPr>
              <w:spacing w:after="0" w:line="240" w:lineRule="auto"/>
              <w:rPr>
                <w:rFonts w:ascii="Arial" w:hAnsi="Arial" w:eastAsia="Times New Roman" w:cs="Arial"/>
                <w:b/>
                <w:i/>
              </w:rPr>
            </w:pPr>
          </w:p>
          <w:p w14:paraId="4C950921">
            <w:pPr>
              <w:spacing w:after="0" w:line="240" w:lineRule="auto"/>
              <w:rPr>
                <w:rFonts w:ascii="Arial" w:hAnsi="Arial" w:eastAsia="Times New Roman" w:cs="Arial"/>
                <w:b/>
                <w:i/>
              </w:rPr>
            </w:pPr>
            <w:r>
              <w:rPr>
                <w:rFonts w:ascii="Arial" w:hAnsi="Arial" w:eastAsia="Times New Roman" w:cs="Arial"/>
                <w:b/>
                <w:i/>
              </w:rPr>
              <w:t>Ноябрь, 2023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6CC1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</w:tr>
      <w:tr w14:paraId="44D2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774" w:type="pct"/>
            <w:vMerge w:val="continue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949626F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color w:val="414141"/>
              </w:rPr>
            </w:pPr>
          </w:p>
        </w:tc>
        <w:tc>
          <w:tcPr>
            <w:tcW w:w="873" w:type="pct"/>
            <w:vMerge w:val="continue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1D3137F">
            <w:pPr>
              <w:pStyle w:val="6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9D841B7">
            <w:pPr>
              <w:pStyle w:val="8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F25939A">
            <w:pPr>
              <w:spacing w:after="0" w:line="240" w:lineRule="auto"/>
              <w:rPr>
                <w:rFonts w:ascii="Arial" w:hAnsi="Arial" w:eastAsia="Times New Roman" w:cs="Arial"/>
                <w:b/>
                <w:i/>
              </w:rPr>
            </w:pPr>
            <w:r>
              <w:rPr>
                <w:rFonts w:ascii="Arial" w:hAnsi="Arial" w:eastAsia="Times New Roman" w:cs="Arial"/>
                <w:b/>
                <w:i/>
              </w:rPr>
              <w:t xml:space="preserve">месяц, год </w:t>
            </w:r>
            <w:r>
              <w:rPr>
                <w:rFonts w:ascii="Arial" w:hAnsi="Arial" w:eastAsia="Times New Roman" w:cs="Arial"/>
                <w:i/>
              </w:rPr>
              <w:t>или</w:t>
            </w:r>
            <w:r>
              <w:rPr>
                <w:rFonts w:ascii="Arial" w:hAnsi="Arial" w:eastAsia="Times New Roman" w:cs="Arial"/>
                <w:b/>
                <w:i/>
              </w:rPr>
              <w:t xml:space="preserve"> месяц -месяц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C2C1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14:paraId="2944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4" w:type="pct"/>
            <w:vMerge w:val="continue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09C2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50EEBE3">
            <w:pPr>
              <w:pStyle w:val="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01B6CD">
            <w:pPr>
              <w:pStyle w:val="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Освоить (овладеть)</w:t>
            </w:r>
          </w:p>
          <w:p w14:paraId="72E98BE7">
            <w:pPr>
              <w:pStyle w:val="6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7956E74">
            <w:pPr>
              <w:pStyle w:val="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3CCAA1FC">
            <w:pPr>
              <w:pStyle w:val="8"/>
              <w:rPr>
                <w:rFonts w:ascii="Arial" w:hAnsi="Arial" w:cs="Arial"/>
              </w:rPr>
            </w:pPr>
          </w:p>
          <w:p w14:paraId="56F44C65">
            <w:pPr>
              <w:pStyle w:val="8"/>
              <w:rPr>
                <w:rFonts w:ascii="Arial" w:hAnsi="Arial" w:cs="Arial"/>
              </w:rPr>
            </w:pPr>
          </w:p>
          <w:p w14:paraId="3DA8C941">
            <w:pPr>
              <w:pStyle w:val="8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ACBB015">
            <w:pPr>
              <w:spacing w:after="0" w:line="240" w:lineRule="auto"/>
              <w:rPr>
                <w:rFonts w:ascii="Arial" w:hAnsi="Arial" w:eastAsia="Times New Roman" w:cs="Arial"/>
                <w:b/>
                <w:i/>
              </w:rPr>
            </w:pPr>
            <w:r>
              <w:rPr>
                <w:rFonts w:ascii="Arial" w:hAnsi="Arial" w:eastAsia="Times New Roman" w:cs="Arial"/>
                <w:b/>
                <w:i/>
              </w:rPr>
              <w:t xml:space="preserve">месяц, год </w:t>
            </w:r>
            <w:r>
              <w:rPr>
                <w:rFonts w:ascii="Arial" w:hAnsi="Arial" w:eastAsia="Times New Roman" w:cs="Arial"/>
                <w:i/>
              </w:rPr>
              <w:t>или</w:t>
            </w:r>
            <w:r>
              <w:rPr>
                <w:rFonts w:ascii="Arial" w:hAnsi="Arial" w:eastAsia="Times New Roman" w:cs="Arial"/>
                <w:b/>
                <w:i/>
              </w:rPr>
              <w:t xml:space="preserve"> месяц -месяц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81DA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473475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40B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4" w:type="pct"/>
            <w:vMerge w:val="continue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87F59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Merge w:val="continue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88BDA1E">
            <w:pPr>
              <w:pStyle w:val="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E2C0AB0">
            <w:pPr>
              <w:pStyle w:val="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03A64A2A">
            <w:pPr>
              <w:pStyle w:val="8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1550385">
            <w:pPr>
              <w:spacing w:after="0" w:line="240" w:lineRule="auto"/>
              <w:rPr>
                <w:rFonts w:ascii="Arial" w:hAnsi="Arial" w:eastAsia="Times New Roman" w:cs="Arial"/>
                <w:b/>
                <w:i/>
              </w:rPr>
            </w:pPr>
            <w:r>
              <w:rPr>
                <w:rFonts w:ascii="Arial" w:hAnsi="Arial" w:eastAsia="Times New Roman" w:cs="Arial"/>
                <w:b/>
                <w:i/>
              </w:rPr>
              <w:t xml:space="preserve">месяц, год </w:t>
            </w:r>
            <w:r>
              <w:rPr>
                <w:rFonts w:ascii="Arial" w:hAnsi="Arial" w:eastAsia="Times New Roman" w:cs="Arial"/>
                <w:i/>
              </w:rPr>
              <w:t>или</w:t>
            </w:r>
            <w:r>
              <w:rPr>
                <w:rFonts w:ascii="Arial" w:hAnsi="Arial" w:eastAsia="Times New Roman" w:cs="Arial"/>
                <w:b/>
                <w:i/>
              </w:rPr>
              <w:t xml:space="preserve"> месяц -месяц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93D97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115C55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452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74" w:type="pct"/>
            <w:vMerge w:val="continue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0A66B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F0D1EC8">
            <w:pPr>
              <w:pStyle w:val="7"/>
              <w:spacing w:after="0" w:line="240" w:lineRule="auto"/>
              <w:ind w:left="0"/>
              <w:rPr>
                <w:rFonts w:ascii="Arial" w:hAnsi="Arial" w:eastAsia="Times New Roman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i/>
                <w:color w:val="002060"/>
              </w:rPr>
              <w:t>Формулировка задачи на изменение деятельности</w:t>
            </w:r>
          </w:p>
          <w:p w14:paraId="39274BF3">
            <w:pPr>
              <w:pStyle w:val="7"/>
              <w:spacing w:after="0" w:line="240" w:lineRule="auto"/>
              <w:ind w:left="0"/>
              <w:jc w:val="both"/>
              <w:rPr>
                <w:rFonts w:ascii="Arial" w:hAnsi="Arial" w:eastAsia="Times New Roman" w:cs="Arial"/>
              </w:rPr>
            </w:pPr>
          </w:p>
          <w:p w14:paraId="5A57AC6C">
            <w:pPr>
              <w:pStyle w:val="7"/>
              <w:spacing w:after="0" w:line="240" w:lineRule="auto"/>
              <w:ind w:left="0"/>
              <w:jc w:val="both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1.Внедрить</w:t>
            </w:r>
          </w:p>
          <w:p w14:paraId="645841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3B15B33">
            <w:pPr>
              <w:pStyle w:val="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19DC4ED">
            <w:pPr>
              <w:spacing w:after="0" w:line="240" w:lineRule="auto"/>
              <w:rPr>
                <w:rFonts w:ascii="Arial" w:hAnsi="Arial" w:eastAsia="Times New Roman" w:cs="Arial"/>
                <w:i/>
              </w:rPr>
            </w:pPr>
            <w:r>
              <w:rPr>
                <w:rFonts w:ascii="Arial" w:hAnsi="Arial" w:eastAsia="Times New Roman" w:cs="Arial"/>
                <w:b/>
                <w:i/>
              </w:rPr>
              <w:t xml:space="preserve">месяц, год </w:t>
            </w:r>
            <w:r>
              <w:rPr>
                <w:rFonts w:ascii="Arial" w:hAnsi="Arial" w:eastAsia="Times New Roman" w:cs="Arial"/>
                <w:i/>
              </w:rPr>
              <w:t>или</w:t>
            </w:r>
            <w:r>
              <w:rPr>
                <w:rFonts w:ascii="Arial" w:hAnsi="Arial" w:eastAsia="Times New Roman" w:cs="Arial"/>
                <w:b/>
                <w:i/>
              </w:rPr>
              <w:t xml:space="preserve"> месяц -месяц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003E1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</w:tr>
      <w:tr w14:paraId="772E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74" w:type="pct"/>
            <w:vMerge w:val="continue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0813FE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Merge w:val="continue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ECBD745">
            <w:pPr>
              <w:pStyle w:val="7"/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A97E456">
            <w:pPr>
              <w:pStyle w:val="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D78AAAA">
            <w:pPr>
              <w:spacing w:after="0" w:line="240" w:lineRule="auto"/>
              <w:rPr>
                <w:rFonts w:ascii="Arial" w:hAnsi="Arial" w:eastAsia="Times New Roman" w:cs="Arial"/>
                <w:b/>
                <w:i/>
              </w:rPr>
            </w:pPr>
            <w:r>
              <w:rPr>
                <w:rFonts w:ascii="Arial" w:hAnsi="Arial" w:eastAsia="Times New Roman" w:cs="Arial"/>
                <w:b/>
                <w:i/>
              </w:rPr>
              <w:t xml:space="preserve">месяц, год </w:t>
            </w:r>
            <w:r>
              <w:rPr>
                <w:rFonts w:ascii="Arial" w:hAnsi="Arial" w:eastAsia="Times New Roman" w:cs="Arial"/>
                <w:i/>
              </w:rPr>
              <w:t>или</w:t>
            </w:r>
            <w:r>
              <w:rPr>
                <w:rFonts w:ascii="Arial" w:hAnsi="Arial" w:eastAsia="Times New Roman" w:cs="Arial"/>
                <w:b/>
                <w:i/>
              </w:rPr>
              <w:t xml:space="preserve"> месяц -месяц год</w:t>
            </w:r>
          </w:p>
        </w:tc>
        <w:tc>
          <w:tcPr>
            <w:tcW w:w="70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64ECA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7BC75F4B">
      <w:pPr>
        <w:shd w:val="clear" w:color="auto" w:fill="FFFFFF"/>
        <w:spacing w:before="100" w:beforeAutospacing="1" w:after="100" w:afterAutospacing="1" w:line="24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Примечание</w:t>
      </w:r>
      <w:r>
        <w:rPr>
          <w:i/>
          <w:sz w:val="28"/>
          <w:szCs w:val="28"/>
        </w:rPr>
        <w:t>: если формы работы по реализации ИОМ похожи по смысловой нагрузке, то форма предъявления результата может быть одна. При оформлении ИОМ в итоговой версии следует удалить «подсказки»</w:t>
      </w:r>
      <w:bookmarkStart w:id="1" w:name="_GoBack"/>
      <w:bookmarkEnd w:id="1"/>
    </w:p>
    <w:p w14:paraId="250C4FED"/>
    <w:sectPr>
      <w:pgSz w:w="16838" w:h="11906" w:orient="landscape"/>
      <w:pgMar w:top="142" w:right="426" w:bottom="28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49"/>
    <w:rsid w:val="00346966"/>
    <w:rsid w:val="00454549"/>
    <w:rsid w:val="00CC5C98"/>
    <w:rsid w:val="0596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Tahoma" w:hAnsi="Tahoma" w:cs="Tahoma" w:eastAsiaTheme="minorEastAsi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1010</Characters>
  <Lines>8</Lines>
  <Paragraphs>2</Paragraphs>
  <TotalTime>2</TotalTime>
  <ScaleCrop>false</ScaleCrop>
  <LinksUpToDate>false</LinksUpToDate>
  <CharactersWithSpaces>1185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2023-10-25T07:31:00Z</dcterms:created>
  <dc:creator>irinarudkovskaya</dc:creator>
  <cp:lastModifiedBy>Айза</cp:lastModifiedBy>
  <dcterms:modified xsi:type="dcterms:W3CDTF">2025-05-19T03:21:30Z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922943169AFB465D936482BE3F2FFD2C_13</vt:lpwstr>
  </property>
</Properties>
</file>